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EAC4C3" w14:textId="77777777" w:rsidR="000754A5" w:rsidRDefault="000754A5" w:rsidP="00C86253">
      <w:pPr>
        <w:kinsoku w:val="0"/>
        <w:overflowPunct w:val="0"/>
        <w:ind w:firstLine="0"/>
        <w:rPr>
          <w:rFonts w:asciiTheme="majorHAnsi" w:eastAsiaTheme="majorEastAsia" w:hAnsiTheme="majorHAnsi" w:cstheme="majorBidi"/>
          <w:b/>
          <w:sz w:val="28"/>
          <w:szCs w:val="28"/>
        </w:rPr>
      </w:pPr>
    </w:p>
    <w:p w14:paraId="298B5059" w14:textId="77EC440C" w:rsidR="000754A5" w:rsidRPr="00DC52B4" w:rsidRDefault="000754A5" w:rsidP="00C30F89">
      <w:pPr>
        <w:kinsoku w:val="0"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  <w:u w:val="single"/>
        </w:rPr>
      </w:pPr>
      <w:bookmarkStart w:id="0" w:name="_GoBack"/>
      <w:r w:rsidRPr="00DC52B4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 xml:space="preserve">APPENDIX </w:t>
      </w:r>
      <w:r w:rsidR="00DC52B4" w:rsidRPr="00DC52B4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>VII</w:t>
      </w:r>
      <w:r w:rsidRPr="00DC52B4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 xml:space="preserve">  </w:t>
      </w:r>
    </w:p>
    <w:bookmarkEnd w:id="0"/>
    <w:p w14:paraId="27965C06" w14:textId="77777777" w:rsidR="00B66671" w:rsidRPr="00C6578A" w:rsidRDefault="00B66671" w:rsidP="00C30F89">
      <w:pPr>
        <w:kinsoku w:val="0"/>
        <w:overflowPunct w:val="0"/>
        <w:ind w:firstLine="0"/>
        <w:jc w:val="center"/>
        <w:rPr>
          <w:rFonts w:asciiTheme="majorHAnsi" w:eastAsiaTheme="majorEastAsia" w:hAnsiTheme="majorHAnsi" w:cstheme="majorBidi"/>
          <w:b/>
          <w:sz w:val="28"/>
          <w:szCs w:val="28"/>
        </w:rPr>
      </w:pPr>
    </w:p>
    <w:p w14:paraId="7AAADD62" w14:textId="6318BB8F" w:rsidR="000754A5" w:rsidRPr="00C30F89" w:rsidRDefault="00B66671" w:rsidP="00C30F89">
      <w:pPr>
        <w:kinsoku w:val="0"/>
        <w:overflowPunct w:val="0"/>
        <w:jc w:val="center"/>
        <w:rPr>
          <w:rFonts w:ascii="Cambria" w:hAnsi="Cambria" w:cs="Times New Roman"/>
          <w:b/>
        </w:rPr>
      </w:pPr>
      <w:r w:rsidRPr="00B66671">
        <w:rPr>
          <w:rFonts w:ascii="Cambria" w:hAnsi="Cambria" w:cs="Times New Roman"/>
          <w:b/>
          <w:sz w:val="28"/>
        </w:rPr>
        <w:t>New sequential list table of Annual Sessions and IWS</w:t>
      </w:r>
    </w:p>
    <w:p w14:paraId="07FBF729" w14:textId="77777777" w:rsidR="000754A5" w:rsidRPr="00C30F89" w:rsidRDefault="000754A5" w:rsidP="00C30F89">
      <w:pPr>
        <w:kinsoku w:val="0"/>
        <w:overflowPunct w:val="0"/>
        <w:rPr>
          <w:rFonts w:ascii="Cambria" w:hAnsi="Cambria" w:cs="Times New Roman"/>
        </w:rPr>
      </w:pPr>
    </w:p>
    <w:p w14:paraId="68458B6D" w14:textId="2AB5D88C" w:rsidR="000754A5" w:rsidRDefault="008C3305" w:rsidP="00436D6F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</w:rPr>
      </w:pPr>
      <w:r>
        <w:rPr>
          <w:rFonts w:ascii="Cambria" w:hAnsi="Cambria" w:cs="Times New Roman"/>
          <w:color w:val="373737"/>
          <w:sz w:val="22"/>
          <w:shd w:val="clear" w:color="auto" w:fill="FFFFFF"/>
        </w:rPr>
        <w:t xml:space="preserve">The Committee approved the Hosting Mechanism for Annual Session and </w:t>
      </w:r>
      <w:r w:rsidR="009A6171">
        <w:rPr>
          <w:rFonts w:ascii="Cambria" w:hAnsi="Cambria" w:cs="Times New Roman"/>
          <w:color w:val="373737"/>
          <w:sz w:val="22"/>
          <w:shd w:val="clear" w:color="auto" w:fill="FFFFFF"/>
        </w:rPr>
        <w:t xml:space="preserve">Integrated </w:t>
      </w:r>
      <w:r>
        <w:rPr>
          <w:rFonts w:ascii="Cambria" w:hAnsi="Cambria" w:cs="Times New Roman"/>
          <w:color w:val="373737"/>
          <w:sz w:val="22"/>
          <w:shd w:val="clear" w:color="auto" w:fill="FFFFFF"/>
        </w:rPr>
        <w:t>W</w:t>
      </w:r>
      <w:r w:rsidR="009A6171">
        <w:rPr>
          <w:rFonts w:ascii="Cambria" w:hAnsi="Cambria" w:cs="Times New Roman"/>
          <w:color w:val="373737"/>
          <w:sz w:val="22"/>
          <w:shd w:val="clear" w:color="auto" w:fill="FFFFFF"/>
        </w:rPr>
        <w:t>orkshops</w:t>
      </w:r>
      <w:r>
        <w:rPr>
          <w:rFonts w:ascii="Cambria" w:hAnsi="Cambria" w:cs="Times New Roman"/>
          <w:color w:val="373737"/>
          <w:sz w:val="22"/>
          <w:shd w:val="clear" w:color="auto" w:fill="FFFFFF"/>
        </w:rPr>
        <w:t xml:space="preserve"> at 47</w:t>
      </w:r>
      <w:r w:rsidRPr="008C3305">
        <w:rPr>
          <w:rFonts w:ascii="Cambria" w:hAnsi="Cambria" w:cs="Times New Roman"/>
          <w:color w:val="373737"/>
          <w:sz w:val="22"/>
          <w:shd w:val="clear" w:color="auto" w:fill="FFFFFF"/>
          <w:vertAlign w:val="superscript"/>
        </w:rPr>
        <w:t>th</w:t>
      </w:r>
      <w:r>
        <w:rPr>
          <w:rFonts w:ascii="Cambria" w:hAnsi="Cambria" w:cs="Times New Roman"/>
          <w:color w:val="373737"/>
          <w:sz w:val="22"/>
          <w:shd w:val="clear" w:color="auto" w:fill="FFFFFF"/>
        </w:rPr>
        <w:t xml:space="preserve"> Session hold in Bangkok from 11 </w:t>
      </w:r>
      <w:r w:rsidRPr="008C3305">
        <w:rPr>
          <w:rFonts w:ascii="Cambria" w:hAnsi="Cambria" w:cs="Times New Roman"/>
          <w:color w:val="373737"/>
          <w:sz w:val="22"/>
          <w:shd w:val="clear" w:color="auto" w:fill="FFFFFF"/>
        </w:rPr>
        <w:t>- 13 February 2015</w:t>
      </w:r>
      <w:r>
        <w:rPr>
          <w:rFonts w:ascii="Cambria" w:hAnsi="Cambria" w:cs="Times New Roman"/>
          <w:color w:val="373737"/>
          <w:sz w:val="22"/>
          <w:shd w:val="clear" w:color="auto" w:fill="FFFFFF"/>
        </w:rPr>
        <w:t xml:space="preserve">.  The </w:t>
      </w:r>
      <w:r w:rsidR="009A6171" w:rsidRPr="009A6171">
        <w:rPr>
          <w:rFonts w:ascii="Cambria" w:hAnsi="Cambria" w:cs="Times New Roman"/>
          <w:color w:val="373737"/>
          <w:sz w:val="22"/>
          <w:shd w:val="clear" w:color="auto" w:fill="FFFFFF"/>
        </w:rPr>
        <w:t>sequential list table of Annual Sessions and IWS</w:t>
      </w:r>
      <w:r w:rsidR="009A6171">
        <w:rPr>
          <w:rFonts w:ascii="Cambria" w:hAnsi="Cambria" w:cs="Times New Roman"/>
          <w:color w:val="373737"/>
          <w:sz w:val="22"/>
          <w:shd w:val="clear" w:color="auto" w:fill="FFFFFF"/>
        </w:rPr>
        <w:t xml:space="preserve"> was as follows.</w:t>
      </w:r>
    </w:p>
    <w:p w14:paraId="1D413EC4" w14:textId="77777777" w:rsidR="00A85914" w:rsidRDefault="00A85914" w:rsidP="00436D6F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</w:rPr>
      </w:pPr>
    </w:p>
    <w:tbl>
      <w:tblPr>
        <w:tblW w:w="9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2675"/>
        <w:gridCol w:w="2024"/>
        <w:gridCol w:w="1375"/>
        <w:gridCol w:w="2313"/>
      </w:tblGrid>
      <w:tr w:rsidR="009A6171" w:rsidRPr="009A6171" w14:paraId="70ACF464" w14:textId="77777777" w:rsidTr="00CE1B9D">
        <w:trPr>
          <w:trHeight w:val="2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ED73D5B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Year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5259BF39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b/>
                <w:color w:val="373737"/>
                <w:sz w:val="22"/>
                <w:shd w:val="clear" w:color="auto" w:fill="FFFFFF"/>
                <w:lang w:val="en-US"/>
              </w:rPr>
              <w:t>Annual Session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809CE97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Host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B474B61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b/>
                <w:color w:val="373737"/>
                <w:sz w:val="22"/>
                <w:shd w:val="clear" w:color="auto" w:fill="FFFFFF"/>
                <w:lang w:val="en-US"/>
              </w:rPr>
              <w:t>Integrate Workshops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923778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Host</w:t>
            </w:r>
          </w:p>
        </w:tc>
      </w:tr>
      <w:tr w:rsidR="009A6171" w:rsidRPr="009A6171" w14:paraId="7D70F8BD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628A0AE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2015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4FA912E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47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  <w:p w14:paraId="2446B34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3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rd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Joint PTC/TC Session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59A88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ESCAP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5A414AB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10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2B9D019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Malaysia </w:t>
            </w:r>
          </w:p>
        </w:tc>
      </w:tr>
      <w:tr w:rsidR="009A6171" w:rsidRPr="009A6171" w14:paraId="148A4B8D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2036A8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2016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081BF28E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48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334D5C7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USA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CFA02D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11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E4CD4B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Philippines</w:t>
            </w:r>
          </w:p>
        </w:tc>
      </w:tr>
      <w:tr w:rsidR="009A6171" w:rsidRPr="009A6171" w14:paraId="377CBC81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881217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2017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2CEE73E8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49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E1474C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Japan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791B68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12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C1D34BA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Rep. of Korea</w:t>
            </w:r>
          </w:p>
        </w:tc>
      </w:tr>
      <w:tr w:rsidR="009A6171" w:rsidRPr="009A6171" w14:paraId="61E0BD69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758814C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2018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296511A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50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5642E9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5BD2F6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13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0B8F01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Singapore</w:t>
            </w:r>
          </w:p>
        </w:tc>
      </w:tr>
      <w:tr w:rsidR="009A6171" w:rsidRPr="009A6171" w14:paraId="3C4D092D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5CF516B" w14:textId="77777777" w:rsidR="009A6171" w:rsidRPr="0061500F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FF0000"/>
                <w:sz w:val="22"/>
                <w:shd w:val="clear" w:color="auto" w:fill="FFFFFF"/>
                <w:lang w:val="en-US"/>
              </w:rPr>
            </w:pPr>
            <w:r w:rsidRPr="0061500F">
              <w:rPr>
                <w:rFonts w:ascii="Cambria" w:hAnsi="Cambria" w:cs="Times New Roman"/>
                <w:color w:val="FF0000"/>
                <w:sz w:val="22"/>
                <w:shd w:val="clear" w:color="auto" w:fill="FFFFFF"/>
                <w:lang w:val="en-US"/>
              </w:rPr>
              <w:t>2019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7D733B67" w14:textId="77777777" w:rsidR="009A6171" w:rsidRPr="0061500F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FF0000"/>
                <w:sz w:val="22"/>
                <w:shd w:val="clear" w:color="auto" w:fill="FFFFFF"/>
                <w:lang w:val="en-US"/>
              </w:rPr>
            </w:pPr>
            <w:r w:rsidRPr="0061500F">
              <w:rPr>
                <w:rFonts w:ascii="Cambria" w:hAnsi="Cambria" w:cs="Times New Roman"/>
                <w:color w:val="FF0000"/>
                <w:sz w:val="22"/>
                <w:shd w:val="clear" w:color="auto" w:fill="FFFFFF"/>
                <w:lang w:val="en-US"/>
              </w:rPr>
              <w:t>51</w:t>
            </w:r>
            <w:r w:rsidRPr="0061500F">
              <w:rPr>
                <w:rFonts w:ascii="Cambria" w:hAnsi="Cambria" w:cs="Times New Roman"/>
                <w:color w:val="FF0000"/>
                <w:sz w:val="22"/>
                <w:shd w:val="clear" w:color="auto" w:fill="FFFFFF"/>
                <w:vertAlign w:val="superscript"/>
                <w:lang w:val="en-US"/>
              </w:rPr>
              <w:t>st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8BACDD6" w14:textId="77777777" w:rsidR="009A6171" w:rsidRPr="0061500F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FF0000"/>
                <w:sz w:val="22"/>
                <w:shd w:val="clear" w:color="auto" w:fill="FFFFFF"/>
                <w:lang w:val="en-US"/>
              </w:rPr>
            </w:pPr>
            <w:r w:rsidRPr="0061500F">
              <w:rPr>
                <w:rFonts w:ascii="Cambria" w:hAnsi="Cambria" w:cs="Times New Roman"/>
                <w:color w:val="FF0000"/>
                <w:sz w:val="22"/>
                <w:shd w:val="clear" w:color="auto" w:fill="FFFFFF"/>
                <w:lang w:val="en-US"/>
              </w:rPr>
              <w:t>Cambodia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177687A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14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CEFF314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Thailand</w:t>
            </w:r>
          </w:p>
        </w:tc>
      </w:tr>
      <w:tr w:rsidR="009A6171" w:rsidRPr="009A6171" w14:paraId="4FF6BBD2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265E50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2020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4A111E88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52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nd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CD1629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China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FD7D2B4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15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5BAF28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USA</w:t>
            </w:r>
          </w:p>
        </w:tc>
      </w:tr>
      <w:tr w:rsidR="009A6171" w:rsidRPr="009A6171" w14:paraId="5FE7CD94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790498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2021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0561522E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53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rd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9A608B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DPR Korea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A765FF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16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A4BFAF8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Viet Nam</w:t>
            </w:r>
          </w:p>
        </w:tc>
      </w:tr>
      <w:tr w:rsidR="009A6171" w:rsidRPr="009A6171" w14:paraId="40BA29C8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C681E1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2022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0C7169C9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54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5F3FDB6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Hong Kong, China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592A13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17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AFF796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Cambodia</w:t>
            </w:r>
          </w:p>
        </w:tc>
      </w:tr>
      <w:tr w:rsidR="009A6171" w:rsidRPr="009A6171" w14:paraId="15398E13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E1B3E6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2023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2DBF5B0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55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1387D7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Japan;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54EFF5A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18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2A6D4AB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China</w:t>
            </w:r>
          </w:p>
        </w:tc>
      </w:tr>
      <w:tr w:rsidR="009A6171" w:rsidRPr="009A6171" w14:paraId="4C03968D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0C1C3C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2024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57A3FF84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56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8E3D00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Lao PDR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0C6FED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19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D2C6AA2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DPR Korea</w:t>
            </w:r>
          </w:p>
        </w:tc>
      </w:tr>
      <w:tr w:rsidR="009A6171" w:rsidRPr="009A6171" w14:paraId="3B340261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B386EC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2025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424BF48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57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F1F035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Macao, China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990E6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CCB381A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Hong Kong, China</w:t>
            </w:r>
          </w:p>
        </w:tc>
      </w:tr>
      <w:tr w:rsidR="009A6171" w:rsidRPr="009A6171" w14:paraId="68243347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54C2146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2026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64A552B1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58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624F74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Malaysia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78EF859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21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st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2DA34B0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Japan;</w:t>
            </w:r>
          </w:p>
        </w:tc>
      </w:tr>
      <w:tr w:rsidR="009A6171" w:rsidRPr="009A6171" w14:paraId="267876E7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FD027D9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2027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7F958FB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59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B832A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07D2223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22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nd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B938C41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Lao PDR</w:t>
            </w:r>
          </w:p>
        </w:tc>
      </w:tr>
      <w:tr w:rsidR="009A6171" w:rsidRPr="009A6171" w14:paraId="57AF65E1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7634DC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2028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2FD6DDEC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60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0C8644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Rep. of Korea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887CF3F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23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rd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D2676FB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Macao, China</w:t>
            </w:r>
          </w:p>
        </w:tc>
      </w:tr>
      <w:tr w:rsidR="009A6171" w:rsidRPr="009A6171" w14:paraId="58FAB8FD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EE45BC0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2029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19A0CDF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61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 xml:space="preserve">st 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90B127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Singapore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8D12C5D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24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B9FB54B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Malaysia</w:t>
            </w:r>
          </w:p>
        </w:tc>
      </w:tr>
      <w:tr w:rsidR="009A6171" w:rsidRPr="009A6171" w14:paraId="70AE824B" w14:textId="77777777" w:rsidTr="00CE1B9D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97AB56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2030</w:t>
            </w:r>
          </w:p>
        </w:tc>
        <w:tc>
          <w:tcPr>
            <w:tcW w:w="2679" w:type="dxa"/>
            <w:shd w:val="clear" w:color="auto" w:fill="auto"/>
            <w:vAlign w:val="center"/>
          </w:tcPr>
          <w:p w14:paraId="4694CB86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62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nd</w:t>
            </w:r>
          </w:p>
        </w:tc>
        <w:tc>
          <w:tcPr>
            <w:tcW w:w="202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5509FE1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Thailand</w:t>
            </w:r>
          </w:p>
        </w:tc>
        <w:tc>
          <w:tcPr>
            <w:tcW w:w="1366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1127087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25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vertAlign w:val="superscript"/>
                <w:lang w:val="en-US"/>
              </w:rPr>
              <w:t>th</w:t>
            </w: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B73B334" w14:textId="77777777" w:rsidR="009A6171" w:rsidRPr="009A6171" w:rsidRDefault="009A6171" w:rsidP="009A6171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</w:pPr>
            <w:r w:rsidRPr="009A6171">
              <w:rPr>
                <w:rFonts w:ascii="Cambria" w:hAnsi="Cambria" w:cs="Times New Roman"/>
                <w:color w:val="373737"/>
                <w:sz w:val="22"/>
                <w:shd w:val="clear" w:color="auto" w:fill="FFFFFF"/>
                <w:lang w:val="en-US"/>
              </w:rPr>
              <w:t>Philippines</w:t>
            </w:r>
          </w:p>
        </w:tc>
      </w:tr>
    </w:tbl>
    <w:p w14:paraId="2B28851D" w14:textId="4C877091" w:rsidR="009A6171" w:rsidRDefault="009A6171" w:rsidP="00436D6F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</w:rPr>
      </w:pPr>
    </w:p>
    <w:p w14:paraId="0C54CEC0" w14:textId="77777777" w:rsidR="00151A10" w:rsidRDefault="00A85914" w:rsidP="00151A10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</w:rPr>
      </w:pPr>
      <w:r w:rsidRPr="00A85914">
        <w:rPr>
          <w:rFonts w:ascii="Cambria" w:hAnsi="Cambria" w:cs="Times New Roman"/>
          <w:color w:val="373737"/>
          <w:sz w:val="22"/>
          <w:shd w:val="clear" w:color="auto" w:fill="FFFFFF"/>
        </w:rPr>
        <w:t>Since then, the mechanism has been successfully implemented</w:t>
      </w:r>
      <w:r>
        <w:rPr>
          <w:rFonts w:ascii="Cambria" w:hAnsi="Cambria" w:cs="Times New Roman"/>
          <w:color w:val="373737"/>
          <w:sz w:val="22"/>
          <w:shd w:val="clear" w:color="auto" w:fill="FFFFFF"/>
        </w:rPr>
        <w:t xml:space="preserve"> </w:t>
      </w:r>
      <w:r>
        <w:rPr>
          <w:rFonts w:ascii="Cambria" w:hAnsi="Cambria" w:cs="Times New Roman"/>
          <w:color w:val="373737"/>
          <w:sz w:val="22"/>
          <w:shd w:val="clear" w:color="auto" w:fill="FFFFFF"/>
          <w:lang w:val="en-US"/>
        </w:rPr>
        <w:t xml:space="preserve">for 5 years. However, there were some </w:t>
      </w:r>
      <w:r w:rsidRPr="00A85914">
        <w:rPr>
          <w:rFonts w:ascii="Cambria" w:hAnsi="Cambria" w:cs="Times New Roman"/>
          <w:color w:val="373737"/>
          <w:sz w:val="22"/>
          <w:shd w:val="clear" w:color="auto" w:fill="FFFFFF"/>
          <w:lang w:val="en-US"/>
        </w:rPr>
        <w:t>Member</w:t>
      </w:r>
      <w:r>
        <w:rPr>
          <w:rFonts w:ascii="Cambria" w:hAnsi="Cambria" w:cs="Times New Roman"/>
          <w:color w:val="373737"/>
          <w:sz w:val="22"/>
          <w:shd w:val="clear" w:color="auto" w:fill="FFFFFF"/>
          <w:lang w:val="en-US"/>
        </w:rPr>
        <w:t>s</w:t>
      </w:r>
      <w:r w:rsidRPr="00A85914">
        <w:rPr>
          <w:rFonts w:ascii="Cambria" w:hAnsi="Cambria" w:cs="Times New Roman"/>
          <w:color w:val="373737"/>
          <w:sz w:val="22"/>
          <w:shd w:val="clear" w:color="auto" w:fill="FFFFFF"/>
          <w:lang w:val="en-US"/>
        </w:rPr>
        <w:t xml:space="preserve"> that somehow is not ready to host its turn</w:t>
      </w:r>
      <w:r>
        <w:rPr>
          <w:rFonts w:ascii="Cambria" w:hAnsi="Cambria" w:cs="Times New Roman"/>
          <w:color w:val="373737"/>
          <w:sz w:val="22"/>
          <w:shd w:val="clear" w:color="auto" w:fill="FFFFFF"/>
          <w:lang w:val="en-US"/>
        </w:rPr>
        <w:t xml:space="preserve">.  AWG discussed the issue and proposed </w:t>
      </w:r>
      <w:r w:rsidR="00151A10">
        <w:rPr>
          <w:rFonts w:ascii="Cambria" w:hAnsi="Cambria" w:cs="Times New Roman"/>
          <w:color w:val="373737"/>
          <w:sz w:val="22"/>
          <w:shd w:val="clear" w:color="auto" w:fill="FFFFFF"/>
          <w:lang w:val="en-US"/>
        </w:rPr>
        <w:t xml:space="preserve">the </w:t>
      </w:r>
      <w:r w:rsidR="00151A10" w:rsidRPr="00A85914">
        <w:rPr>
          <w:rFonts w:ascii="Cambria" w:hAnsi="Cambria" w:cs="Times New Roman"/>
          <w:color w:val="373737"/>
          <w:sz w:val="22"/>
          <w:shd w:val="clear" w:color="auto" w:fill="FFFFFF"/>
        </w:rPr>
        <w:t>New sequential list table of Annual Sessions and IWS</w:t>
      </w:r>
      <w:r w:rsidR="00151A10">
        <w:rPr>
          <w:rFonts w:ascii="Cambria" w:hAnsi="Cambria" w:cs="Times New Roman"/>
          <w:color w:val="373737"/>
          <w:sz w:val="22"/>
          <w:shd w:val="clear" w:color="auto" w:fill="FFFFFF"/>
        </w:rPr>
        <w:t xml:space="preserve"> as follows for the Session approving. </w:t>
      </w:r>
      <w:r w:rsidR="00151A10" w:rsidRPr="00151A10">
        <w:rPr>
          <w:rFonts w:ascii="Cambria" w:hAnsi="Cambria" w:cs="Times New Roman"/>
          <w:color w:val="373737"/>
          <w:sz w:val="22"/>
          <w:shd w:val="clear" w:color="auto" w:fill="FFFFFF"/>
        </w:rPr>
        <w:t>The main idea is to use ESCAP facility at UNCC in Bangkok, Thailand for the IWS, allowing a time frame of about 7 years between the hosting Session and IWS by Member.</w:t>
      </w:r>
      <w:r w:rsidR="00151A10">
        <w:rPr>
          <w:rFonts w:ascii="Cambria" w:hAnsi="Cambria" w:cs="Times New Roman"/>
          <w:color w:val="373737"/>
          <w:sz w:val="22"/>
          <w:shd w:val="clear" w:color="auto" w:fill="FFFFFF"/>
        </w:rPr>
        <w:t xml:space="preserve"> </w:t>
      </w:r>
    </w:p>
    <w:p w14:paraId="2C8C4ABB" w14:textId="77777777" w:rsidR="00151A10" w:rsidRDefault="00151A10" w:rsidP="00151A10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</w:rPr>
      </w:pPr>
    </w:p>
    <w:p w14:paraId="3EBF5420" w14:textId="1D1BBD81" w:rsidR="00151A10" w:rsidRDefault="00151A10" w:rsidP="00151A10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</w:rPr>
      </w:pPr>
    </w:p>
    <w:p w14:paraId="594ED8E9" w14:textId="77777777" w:rsidR="00151A10" w:rsidRPr="00151A10" w:rsidRDefault="00151A10" w:rsidP="00151A10">
      <w:pPr>
        <w:adjustRightInd w:val="0"/>
        <w:snapToGrid w:val="0"/>
        <w:spacing w:beforeLines="50" w:before="120" w:afterLines="50" w:after="120"/>
        <w:ind w:firstLine="0"/>
        <w:rPr>
          <w:rFonts w:ascii="Cambria" w:hAnsi="Cambria" w:cs="Times New Roman"/>
          <w:color w:val="373737"/>
          <w:sz w:val="22"/>
          <w:shd w:val="clear" w:color="auto" w:fill="FFFFFF"/>
        </w:rPr>
      </w:pPr>
    </w:p>
    <w:tbl>
      <w:tblPr>
        <w:tblpPr w:leftFromText="180" w:rightFromText="180" w:vertAnchor="text" w:horzAnchor="margin" w:tblpY="-1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1725"/>
        <w:gridCol w:w="1528"/>
        <w:gridCol w:w="1459"/>
        <w:gridCol w:w="1007"/>
        <w:gridCol w:w="1459"/>
        <w:gridCol w:w="1459"/>
      </w:tblGrid>
      <w:tr w:rsidR="00151A10" w:rsidRPr="00851325" w14:paraId="44006C96" w14:textId="77777777" w:rsidTr="00C86253">
        <w:trPr>
          <w:trHeight w:val="274"/>
        </w:trPr>
        <w:tc>
          <w:tcPr>
            <w:tcW w:w="324" w:type="pct"/>
            <w:shd w:val="clear" w:color="auto" w:fill="auto"/>
            <w:vAlign w:val="center"/>
          </w:tcPr>
          <w:p w14:paraId="4D0B2365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Year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3F59B661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Annual Session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6FB67529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Host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FBE4D5" w:themeFill="accent2" w:themeFillTint="33"/>
            <w:vAlign w:val="center"/>
          </w:tcPr>
          <w:p w14:paraId="45B9A28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PROPOSAL UPDATE 2019</w:t>
            </w:r>
          </w:p>
          <w:p w14:paraId="7D9BE508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(gap 13-14 years)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E709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Integrate Workshops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3626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Host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2B82A658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PROPOSAL UPDATE 2019</w:t>
            </w:r>
          </w:p>
          <w:p w14:paraId="4E3435CA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(gap 8 years to Session)</w:t>
            </w:r>
          </w:p>
        </w:tc>
      </w:tr>
      <w:tr w:rsidR="00151A10" w:rsidRPr="00851325" w14:paraId="18C95449" w14:textId="77777777" w:rsidTr="00C86253">
        <w:tc>
          <w:tcPr>
            <w:tcW w:w="324" w:type="pct"/>
            <w:shd w:val="clear" w:color="auto" w:fill="A8D08D" w:themeFill="accent6" w:themeFillTint="99"/>
            <w:vAlign w:val="center"/>
          </w:tcPr>
          <w:p w14:paraId="5F52870A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2015</w:t>
            </w:r>
          </w:p>
        </w:tc>
        <w:tc>
          <w:tcPr>
            <w:tcW w:w="934" w:type="pct"/>
            <w:shd w:val="clear" w:color="auto" w:fill="A8D08D" w:themeFill="accent6" w:themeFillTint="99"/>
            <w:vAlign w:val="center"/>
          </w:tcPr>
          <w:p w14:paraId="7C136E95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47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 xml:space="preserve">th 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- 3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rd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Joint Session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8D08D" w:themeFill="accent6" w:themeFillTint="99"/>
            <w:vAlign w:val="center"/>
          </w:tcPr>
          <w:p w14:paraId="1086562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A8D08D" w:themeFill="accent6" w:themeFillTint="99"/>
            <w:vAlign w:val="center"/>
          </w:tcPr>
          <w:p w14:paraId="0CA49C32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208E53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10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A4E013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Malaysia 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2D906D99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 xml:space="preserve">Malaysia </w:t>
            </w:r>
          </w:p>
        </w:tc>
      </w:tr>
      <w:tr w:rsidR="00151A10" w:rsidRPr="00851325" w14:paraId="65346014" w14:textId="77777777" w:rsidTr="00C86253">
        <w:tc>
          <w:tcPr>
            <w:tcW w:w="324" w:type="pct"/>
            <w:shd w:val="clear" w:color="auto" w:fill="A8D08D" w:themeFill="accent6" w:themeFillTint="99"/>
            <w:vAlign w:val="center"/>
          </w:tcPr>
          <w:p w14:paraId="7EB335DA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2016</w:t>
            </w:r>
          </w:p>
        </w:tc>
        <w:tc>
          <w:tcPr>
            <w:tcW w:w="934" w:type="pct"/>
            <w:shd w:val="clear" w:color="auto" w:fill="A8D08D" w:themeFill="accent6" w:themeFillTint="99"/>
            <w:vAlign w:val="center"/>
          </w:tcPr>
          <w:p w14:paraId="3C25FB62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48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8D08D" w:themeFill="accent6" w:themeFillTint="99"/>
            <w:vAlign w:val="center"/>
          </w:tcPr>
          <w:p w14:paraId="1829BCF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A8D08D" w:themeFill="accent6" w:themeFillTint="99"/>
            <w:vAlign w:val="center"/>
          </w:tcPr>
          <w:p w14:paraId="144210F7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5919C09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11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E1BE9F8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0FEBD418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</w:tr>
      <w:tr w:rsidR="00151A10" w:rsidRPr="00851325" w14:paraId="53EBB102" w14:textId="77777777" w:rsidTr="00C86253">
        <w:tc>
          <w:tcPr>
            <w:tcW w:w="324" w:type="pct"/>
            <w:shd w:val="clear" w:color="auto" w:fill="A8D08D" w:themeFill="accent6" w:themeFillTint="99"/>
            <w:vAlign w:val="center"/>
          </w:tcPr>
          <w:p w14:paraId="2556C46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2017</w:t>
            </w:r>
          </w:p>
        </w:tc>
        <w:tc>
          <w:tcPr>
            <w:tcW w:w="934" w:type="pct"/>
            <w:shd w:val="clear" w:color="auto" w:fill="A8D08D" w:themeFill="accent6" w:themeFillTint="99"/>
            <w:vAlign w:val="center"/>
          </w:tcPr>
          <w:p w14:paraId="0CBA1EF5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49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8D08D" w:themeFill="accent6" w:themeFillTint="99"/>
            <w:vAlign w:val="center"/>
          </w:tcPr>
          <w:p w14:paraId="5B42479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Japan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A8D08D" w:themeFill="accent6" w:themeFillTint="99"/>
            <w:vAlign w:val="center"/>
          </w:tcPr>
          <w:p w14:paraId="18C03FB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Japan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25A537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12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E409DD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0FF56335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</w:tr>
      <w:tr w:rsidR="00151A10" w:rsidRPr="00851325" w14:paraId="50AF6B9D" w14:textId="77777777" w:rsidTr="00C86253">
        <w:tc>
          <w:tcPr>
            <w:tcW w:w="324" w:type="pct"/>
            <w:shd w:val="clear" w:color="auto" w:fill="A8D08D" w:themeFill="accent6" w:themeFillTint="99"/>
            <w:vAlign w:val="center"/>
          </w:tcPr>
          <w:p w14:paraId="13F281E1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2018</w:t>
            </w:r>
          </w:p>
        </w:tc>
        <w:tc>
          <w:tcPr>
            <w:tcW w:w="934" w:type="pct"/>
            <w:shd w:val="clear" w:color="auto" w:fill="A8D08D" w:themeFill="accent6" w:themeFillTint="99"/>
            <w:vAlign w:val="center"/>
          </w:tcPr>
          <w:p w14:paraId="596D5AA5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50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8D08D" w:themeFill="accent6" w:themeFillTint="99"/>
            <w:vAlign w:val="center"/>
          </w:tcPr>
          <w:p w14:paraId="533B57D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A8D08D" w:themeFill="accent6" w:themeFillTint="99"/>
          </w:tcPr>
          <w:p w14:paraId="26A59C2A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A64AE8E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13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4389596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Singapore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07367EE9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</w:tr>
      <w:tr w:rsidR="00151A10" w:rsidRPr="00851325" w14:paraId="054FAA5B" w14:textId="77777777" w:rsidTr="00C86253">
        <w:tc>
          <w:tcPr>
            <w:tcW w:w="324" w:type="pct"/>
            <w:shd w:val="clear" w:color="auto" w:fill="A8D08D" w:themeFill="accent6" w:themeFillTint="99"/>
            <w:vAlign w:val="center"/>
          </w:tcPr>
          <w:p w14:paraId="74C03E0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2019</w:t>
            </w:r>
          </w:p>
        </w:tc>
        <w:tc>
          <w:tcPr>
            <w:tcW w:w="934" w:type="pct"/>
            <w:shd w:val="clear" w:color="auto" w:fill="A8D08D" w:themeFill="accent6" w:themeFillTint="99"/>
            <w:vAlign w:val="center"/>
          </w:tcPr>
          <w:p w14:paraId="0E176949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51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st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8D08D" w:themeFill="accent6" w:themeFillTint="99"/>
            <w:vAlign w:val="center"/>
          </w:tcPr>
          <w:p w14:paraId="332EBC8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Cambodia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A8D08D" w:themeFill="accent6" w:themeFillTint="99"/>
          </w:tcPr>
          <w:p w14:paraId="230485C7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F8CF63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14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DCF5EEB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777958C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</w:tr>
      <w:tr w:rsidR="00151A10" w:rsidRPr="00851325" w14:paraId="0FF6D2A3" w14:textId="77777777" w:rsidTr="00C86253">
        <w:tc>
          <w:tcPr>
            <w:tcW w:w="32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C47137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2020</w:t>
            </w:r>
          </w:p>
        </w:tc>
        <w:tc>
          <w:tcPr>
            <w:tcW w:w="934" w:type="pct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2DC19A3D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52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nd</w:t>
            </w:r>
          </w:p>
        </w:tc>
        <w:tc>
          <w:tcPr>
            <w:tcW w:w="827" w:type="pct"/>
            <w:tcBorders>
              <w:bottom w:val="single" w:sz="4" w:space="0" w:color="auto"/>
              <w:right w:val="dashSmallGap" w:sz="4" w:space="0" w:color="auto"/>
            </w:tcBorders>
            <w:shd w:val="clear" w:color="auto" w:fill="A8D08D" w:themeFill="accent6" w:themeFillTint="99"/>
            <w:vAlign w:val="center"/>
          </w:tcPr>
          <w:p w14:paraId="7746D4D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  <w:tc>
          <w:tcPr>
            <w:tcW w:w="790" w:type="pct"/>
            <w:tcBorders>
              <w:left w:val="dashSmallGap" w:sz="4" w:space="0" w:color="auto"/>
              <w:bottom w:val="single" w:sz="4" w:space="0" w:color="auto"/>
              <w:right w:val="thinThickThinSmallGap" w:sz="24" w:space="0" w:color="auto"/>
            </w:tcBorders>
            <w:shd w:val="clear" w:color="auto" w:fill="A8D08D" w:themeFill="accent6" w:themeFillTint="99"/>
          </w:tcPr>
          <w:p w14:paraId="7361707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Hong Kong, China</w:t>
            </w:r>
          </w:p>
        </w:tc>
        <w:tc>
          <w:tcPr>
            <w:tcW w:w="545" w:type="pct"/>
            <w:tcBorders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C25407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15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C26824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  <w:tc>
          <w:tcPr>
            <w:tcW w:w="790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2C609312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</w:tr>
      <w:tr w:rsidR="00151A10" w:rsidRPr="00851325" w14:paraId="217C1E18" w14:textId="77777777" w:rsidTr="00C86253">
        <w:tc>
          <w:tcPr>
            <w:tcW w:w="324" w:type="pct"/>
            <w:shd w:val="clear" w:color="auto" w:fill="A8D08D" w:themeFill="accent6" w:themeFillTint="99"/>
            <w:vAlign w:val="center"/>
          </w:tcPr>
          <w:p w14:paraId="0AFB7A6E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2021</w:t>
            </w:r>
          </w:p>
        </w:tc>
        <w:tc>
          <w:tcPr>
            <w:tcW w:w="934" w:type="pct"/>
            <w:shd w:val="clear" w:color="auto" w:fill="A8D08D" w:themeFill="accent6" w:themeFillTint="99"/>
            <w:vAlign w:val="center"/>
          </w:tcPr>
          <w:p w14:paraId="6C947ED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53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rd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8D08D" w:themeFill="accent6" w:themeFillTint="99"/>
            <w:vAlign w:val="center"/>
          </w:tcPr>
          <w:p w14:paraId="17D1DBE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DPR Korea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A8D08D" w:themeFill="accent6" w:themeFillTint="99"/>
          </w:tcPr>
          <w:p w14:paraId="68ED63B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Japan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6172B8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16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1EF031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8D08D" w:themeFill="accent6" w:themeFillTint="99"/>
            <w:vAlign w:val="center"/>
          </w:tcPr>
          <w:p w14:paraId="7957343E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</w:tr>
      <w:tr w:rsidR="00151A10" w:rsidRPr="00851325" w14:paraId="33BB7D35" w14:textId="77777777" w:rsidTr="00C86253">
        <w:tc>
          <w:tcPr>
            <w:tcW w:w="324" w:type="pct"/>
            <w:shd w:val="clear" w:color="auto" w:fill="auto"/>
            <w:vAlign w:val="center"/>
          </w:tcPr>
          <w:p w14:paraId="319B4407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2022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2C8D9B0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54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F82521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Hong Kong, China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FFD966" w:themeFill="accent4" w:themeFillTint="99"/>
          </w:tcPr>
          <w:p w14:paraId="5594D6D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Lao PDR  </w:t>
            </w: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A157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17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590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Cambodia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</w:tcPr>
          <w:p w14:paraId="760833E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</w:tr>
      <w:tr w:rsidR="00151A10" w:rsidRPr="00851325" w14:paraId="305EFDD5" w14:textId="77777777" w:rsidTr="00C86253">
        <w:tc>
          <w:tcPr>
            <w:tcW w:w="324" w:type="pct"/>
            <w:shd w:val="clear" w:color="auto" w:fill="auto"/>
            <w:vAlign w:val="center"/>
          </w:tcPr>
          <w:p w14:paraId="3ABF29E7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2023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2B75FFA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55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FE9EA9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Japan;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2BD9647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Macao, China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4DF1141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18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9D43F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044899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 xml:space="preserve">Cambodia </w:t>
            </w:r>
          </w:p>
        </w:tc>
      </w:tr>
      <w:tr w:rsidR="00151A10" w:rsidRPr="00851325" w14:paraId="4A3CB251" w14:textId="77777777" w:rsidTr="00C86253">
        <w:tc>
          <w:tcPr>
            <w:tcW w:w="324" w:type="pct"/>
            <w:shd w:val="clear" w:color="auto" w:fill="auto"/>
            <w:vAlign w:val="center"/>
          </w:tcPr>
          <w:p w14:paraId="473CB30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2024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7EAC63BC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56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367B27D9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Lao PDR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2DB46FBF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Malaysia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7E2FC9E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19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6182C1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DPR Korea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9E1E5E0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</w:tr>
      <w:tr w:rsidR="00151A10" w:rsidRPr="00851325" w14:paraId="4D233973" w14:textId="77777777" w:rsidTr="00C86253">
        <w:tc>
          <w:tcPr>
            <w:tcW w:w="324" w:type="pct"/>
            <w:shd w:val="clear" w:color="auto" w:fill="auto"/>
            <w:vAlign w:val="center"/>
          </w:tcPr>
          <w:p w14:paraId="1591B581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2025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11ECD4CE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57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5ACAC7E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Macao, China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0C622675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2C6A115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20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27672E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Hong Kong, China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EAE3B3D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 xml:space="preserve">DPR Korea </w:t>
            </w:r>
          </w:p>
        </w:tc>
      </w:tr>
      <w:tr w:rsidR="00151A10" w:rsidRPr="00851325" w14:paraId="43ED0CB9" w14:textId="77777777" w:rsidTr="00C86253">
        <w:tc>
          <w:tcPr>
            <w:tcW w:w="324" w:type="pct"/>
            <w:shd w:val="clear" w:color="auto" w:fill="auto"/>
            <w:vAlign w:val="center"/>
          </w:tcPr>
          <w:p w14:paraId="5B5FC3A6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2026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03E18D1A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58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7EEED118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Malaysia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2AD87DD5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4E600E7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21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st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722D9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Japan;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</w:tcPr>
          <w:p w14:paraId="50A0CD33" w14:textId="77777777" w:rsidR="00151A10" w:rsidRPr="00851325" w:rsidRDefault="00151A10" w:rsidP="00C86253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</w:tr>
      <w:tr w:rsidR="00A06FA4" w:rsidRPr="00851325" w14:paraId="28B000BD" w14:textId="77777777" w:rsidTr="00C86253">
        <w:tc>
          <w:tcPr>
            <w:tcW w:w="324" w:type="pct"/>
            <w:shd w:val="clear" w:color="auto" w:fill="auto"/>
            <w:vAlign w:val="center"/>
          </w:tcPr>
          <w:p w14:paraId="780DDDF6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2027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47090E8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59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17ECA6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38269859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Singapore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3BAF4F2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22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nd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7C1CD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Lao PDR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76BABF0" w14:textId="0F40C10A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Hong Kong, China</w:t>
            </w:r>
          </w:p>
        </w:tc>
      </w:tr>
      <w:tr w:rsidR="00A06FA4" w:rsidRPr="00851325" w14:paraId="6E741406" w14:textId="77777777" w:rsidTr="00C86253">
        <w:tc>
          <w:tcPr>
            <w:tcW w:w="324" w:type="pct"/>
            <w:shd w:val="clear" w:color="auto" w:fill="auto"/>
            <w:vAlign w:val="center"/>
          </w:tcPr>
          <w:p w14:paraId="03191161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2028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73BC6AFC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60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1E6140F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1405C7B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3CCB0FEB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23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rd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E87CE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Macao, China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1CD714" w14:textId="423A4D30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Japan</w:t>
            </w:r>
          </w:p>
        </w:tc>
      </w:tr>
      <w:tr w:rsidR="00A06FA4" w:rsidRPr="00851325" w14:paraId="7677E701" w14:textId="77777777" w:rsidTr="00C86253">
        <w:tc>
          <w:tcPr>
            <w:tcW w:w="324" w:type="pct"/>
            <w:shd w:val="clear" w:color="auto" w:fill="auto"/>
            <w:vAlign w:val="center"/>
          </w:tcPr>
          <w:p w14:paraId="76310A76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2029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26B3A71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61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 xml:space="preserve">st 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76ADD85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Singapore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065172E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7DB1AD9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24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DFB29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Malaysia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4792471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Lao PDR</w:t>
            </w:r>
          </w:p>
        </w:tc>
      </w:tr>
      <w:tr w:rsidR="00A06FA4" w:rsidRPr="00851325" w14:paraId="03CFAB7A" w14:textId="77777777" w:rsidTr="00C86253">
        <w:tc>
          <w:tcPr>
            <w:tcW w:w="324" w:type="pct"/>
            <w:shd w:val="clear" w:color="auto" w:fill="auto"/>
            <w:vAlign w:val="center"/>
          </w:tcPr>
          <w:p w14:paraId="70E5F70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2030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4143273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62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nd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843D75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6DAA3D69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3702E68C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25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535703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D966" w:themeFill="accent4" w:themeFillTint="99"/>
            <w:vAlign w:val="center"/>
          </w:tcPr>
          <w:p w14:paraId="693DD2D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</w:tr>
      <w:tr w:rsidR="00A06FA4" w:rsidRPr="00851325" w14:paraId="6F12713C" w14:textId="77777777" w:rsidTr="00C86253">
        <w:tc>
          <w:tcPr>
            <w:tcW w:w="324" w:type="pct"/>
            <w:shd w:val="clear" w:color="auto" w:fill="auto"/>
            <w:vAlign w:val="center"/>
          </w:tcPr>
          <w:p w14:paraId="50F2217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2031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73FAAA4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63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rd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7263035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FFD966" w:themeFill="accent4" w:themeFillTint="99"/>
          </w:tcPr>
          <w:p w14:paraId="5B8303C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Cambodia </w:t>
            </w: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4C34E2E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26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8A31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4F3E3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Macao, China</w:t>
            </w:r>
          </w:p>
        </w:tc>
      </w:tr>
      <w:tr w:rsidR="00A06FA4" w:rsidRPr="00851325" w14:paraId="2515DC18" w14:textId="77777777" w:rsidTr="00C86253">
        <w:tc>
          <w:tcPr>
            <w:tcW w:w="324" w:type="pct"/>
            <w:shd w:val="clear" w:color="auto" w:fill="auto"/>
            <w:vAlign w:val="center"/>
          </w:tcPr>
          <w:p w14:paraId="318EFFE9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2032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5FC63E3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64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E90D7E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25B87E7C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31D9174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27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F4D38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Singapore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22474C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Malaysia</w:t>
            </w:r>
          </w:p>
        </w:tc>
      </w:tr>
      <w:tr w:rsidR="00A06FA4" w:rsidRPr="00851325" w14:paraId="79F62A49" w14:textId="77777777" w:rsidTr="00C86253">
        <w:tc>
          <w:tcPr>
            <w:tcW w:w="324" w:type="pct"/>
            <w:shd w:val="clear" w:color="auto" w:fill="auto"/>
            <w:vAlign w:val="center"/>
          </w:tcPr>
          <w:p w14:paraId="52A9420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2033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425636E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65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0084C5D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Cambodia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FFD966" w:themeFill="accent4" w:themeFillTint="99"/>
          </w:tcPr>
          <w:p w14:paraId="00A56F2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DPR Korea </w:t>
            </w: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65A582DB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28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9FB8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539E8C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</w:tr>
      <w:tr w:rsidR="00A06FA4" w:rsidRPr="00851325" w14:paraId="52F36E18" w14:textId="77777777" w:rsidTr="00C86253">
        <w:tc>
          <w:tcPr>
            <w:tcW w:w="324" w:type="pct"/>
            <w:shd w:val="clear" w:color="auto" w:fill="auto"/>
            <w:vAlign w:val="center"/>
          </w:tcPr>
          <w:p w14:paraId="73C1330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2034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5CF346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66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091B7CA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7E894BC8" w14:textId="084C2FDF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Hong Kong, China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742D3E4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29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BF98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74614726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</w:tr>
      <w:tr w:rsidR="00A06FA4" w:rsidRPr="00851325" w14:paraId="3C67DAF5" w14:textId="77777777" w:rsidTr="00C86253">
        <w:tc>
          <w:tcPr>
            <w:tcW w:w="324" w:type="pct"/>
            <w:shd w:val="clear" w:color="auto" w:fill="auto"/>
            <w:vAlign w:val="center"/>
          </w:tcPr>
          <w:p w14:paraId="5FD3812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2035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00DDD3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67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3EEBE44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DPR Korea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7AA1C0E6" w14:textId="6DD53635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Japan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</w:tcPr>
          <w:p w14:paraId="2A72257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30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47EC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5080BE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</w:tr>
      <w:tr w:rsidR="00A06FA4" w:rsidRPr="00851325" w14:paraId="26B2CE3A" w14:textId="77777777" w:rsidTr="00C86253">
        <w:tc>
          <w:tcPr>
            <w:tcW w:w="324" w:type="pct"/>
            <w:shd w:val="clear" w:color="auto" w:fill="auto"/>
            <w:vAlign w:val="center"/>
          </w:tcPr>
          <w:p w14:paraId="7747ABF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2036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139DF19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68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2D49D7E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Hong Kong, China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  <w:shd w:val="clear" w:color="auto" w:fill="FFD966" w:themeFill="accent4" w:themeFillTint="99"/>
          </w:tcPr>
          <w:p w14:paraId="04EC1BD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Lao PDR  </w:t>
            </w: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1B63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31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st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90B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Cambodia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5D4477B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Singapore</w:t>
            </w:r>
          </w:p>
        </w:tc>
      </w:tr>
      <w:tr w:rsidR="00A06FA4" w:rsidRPr="00851325" w14:paraId="472D2927" w14:textId="77777777" w:rsidTr="00C86253">
        <w:tc>
          <w:tcPr>
            <w:tcW w:w="324" w:type="pct"/>
            <w:shd w:val="clear" w:color="auto" w:fill="auto"/>
            <w:vAlign w:val="center"/>
          </w:tcPr>
          <w:p w14:paraId="349E59DE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2037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39EA6879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69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70B6C71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Japan;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2F00B518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Macao, China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4930176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32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nd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DF73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</w:tcPr>
          <w:p w14:paraId="2E031443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</w:tr>
      <w:tr w:rsidR="00A06FA4" w:rsidRPr="00851325" w14:paraId="120D84BB" w14:textId="77777777" w:rsidTr="00C86253">
        <w:tc>
          <w:tcPr>
            <w:tcW w:w="324" w:type="pct"/>
            <w:shd w:val="clear" w:color="auto" w:fill="auto"/>
            <w:vAlign w:val="center"/>
          </w:tcPr>
          <w:p w14:paraId="2A909CB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2038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08D86F93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70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723D072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Lao PDR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2A478E0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Malaysia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  <w:vAlign w:val="center"/>
          </w:tcPr>
          <w:p w14:paraId="16215561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33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rd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516C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DPR Korea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E599" w:themeFill="accent4" w:themeFillTint="66"/>
            <w:vAlign w:val="center"/>
          </w:tcPr>
          <w:p w14:paraId="64D6732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</w:tr>
      <w:tr w:rsidR="00A06FA4" w:rsidRPr="00851325" w14:paraId="26479A11" w14:textId="77777777" w:rsidTr="00C86253">
        <w:tc>
          <w:tcPr>
            <w:tcW w:w="324" w:type="pct"/>
            <w:shd w:val="clear" w:color="auto" w:fill="auto"/>
            <w:vAlign w:val="center"/>
          </w:tcPr>
          <w:p w14:paraId="2BA9A55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2039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2637F4C9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71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st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4BB68D2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Macao, China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3550D0C1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</w:tcPr>
          <w:p w14:paraId="78654491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34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04615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Hong Kong, China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</w:tcPr>
          <w:p w14:paraId="231636F8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</w:tr>
      <w:tr w:rsidR="00A06FA4" w:rsidRPr="00851325" w14:paraId="30B602F6" w14:textId="77777777" w:rsidTr="00C86253">
        <w:trPr>
          <w:trHeight w:val="60"/>
        </w:trPr>
        <w:tc>
          <w:tcPr>
            <w:tcW w:w="324" w:type="pct"/>
            <w:shd w:val="clear" w:color="auto" w:fill="auto"/>
            <w:vAlign w:val="center"/>
          </w:tcPr>
          <w:p w14:paraId="23EE4D1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2040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080FB603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72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nd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5DC637F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Malaysia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185E561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</w:tcPr>
          <w:p w14:paraId="7618F216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35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C385E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Japan;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</w:tcPr>
          <w:p w14:paraId="0DDB4A1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</w:tr>
      <w:tr w:rsidR="00A06FA4" w:rsidRPr="00851325" w14:paraId="0238E7E5" w14:textId="77777777" w:rsidTr="00C86253">
        <w:tc>
          <w:tcPr>
            <w:tcW w:w="324" w:type="pct"/>
            <w:shd w:val="clear" w:color="auto" w:fill="auto"/>
            <w:vAlign w:val="center"/>
          </w:tcPr>
          <w:p w14:paraId="519C707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2041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7993113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73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rd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1A086D9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5060B7A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Singapore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</w:tcPr>
          <w:p w14:paraId="29738426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36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17BE6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Lao PDR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11AF51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 xml:space="preserve">Cambodia </w:t>
            </w:r>
          </w:p>
        </w:tc>
      </w:tr>
      <w:tr w:rsidR="00A06FA4" w:rsidRPr="00851325" w14:paraId="057D1619" w14:textId="77777777" w:rsidTr="00C86253">
        <w:tc>
          <w:tcPr>
            <w:tcW w:w="324" w:type="pct"/>
            <w:shd w:val="clear" w:color="auto" w:fill="auto"/>
            <w:vAlign w:val="center"/>
          </w:tcPr>
          <w:p w14:paraId="5C24F7A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2042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113EE275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74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3482609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Rep. of Korea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08C17D7F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</w:tcPr>
          <w:p w14:paraId="01F81A6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37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1A7E4C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Macao, China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E599" w:themeFill="accent4" w:themeFillTint="66"/>
          </w:tcPr>
          <w:p w14:paraId="616BF404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ESCAP</w:t>
            </w:r>
          </w:p>
        </w:tc>
      </w:tr>
      <w:tr w:rsidR="00A06FA4" w:rsidRPr="00851325" w14:paraId="15A255D4" w14:textId="77777777" w:rsidTr="00C86253">
        <w:tc>
          <w:tcPr>
            <w:tcW w:w="324" w:type="pct"/>
            <w:shd w:val="clear" w:color="auto" w:fill="auto"/>
            <w:vAlign w:val="center"/>
          </w:tcPr>
          <w:p w14:paraId="2AC56BFD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2043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72CC978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75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2DDD44D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Singapore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1CA60A07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USA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</w:tcPr>
          <w:p w14:paraId="28DB6AF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38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23C1A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Malaysia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EE86CC9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China</w:t>
            </w:r>
          </w:p>
        </w:tc>
      </w:tr>
      <w:tr w:rsidR="00A06FA4" w:rsidRPr="00851325" w14:paraId="49CE99D4" w14:textId="77777777" w:rsidTr="00C86253">
        <w:tc>
          <w:tcPr>
            <w:tcW w:w="324" w:type="pct"/>
            <w:shd w:val="clear" w:color="auto" w:fill="auto"/>
            <w:vAlign w:val="center"/>
          </w:tcPr>
          <w:p w14:paraId="0FC374B2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>2044</w:t>
            </w:r>
          </w:p>
        </w:tc>
        <w:tc>
          <w:tcPr>
            <w:tcW w:w="934" w:type="pct"/>
            <w:shd w:val="clear" w:color="auto" w:fill="auto"/>
            <w:vAlign w:val="center"/>
          </w:tcPr>
          <w:p w14:paraId="5860798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76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</w:p>
        </w:tc>
        <w:tc>
          <w:tcPr>
            <w:tcW w:w="827" w:type="pct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0821FD1E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Thailand</w:t>
            </w:r>
          </w:p>
        </w:tc>
        <w:tc>
          <w:tcPr>
            <w:tcW w:w="790" w:type="pct"/>
            <w:tcBorders>
              <w:left w:val="dashSmallGap" w:sz="4" w:space="0" w:color="auto"/>
              <w:right w:val="thinThickThinSmallGap" w:sz="24" w:space="0" w:color="auto"/>
            </w:tcBorders>
          </w:tcPr>
          <w:p w14:paraId="1AF824AB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Viet Nam</w:t>
            </w:r>
          </w:p>
        </w:tc>
        <w:tc>
          <w:tcPr>
            <w:tcW w:w="545" w:type="pct"/>
            <w:tcBorders>
              <w:left w:val="thinThickThinSmallGap" w:sz="24" w:space="0" w:color="auto"/>
              <w:right w:val="single" w:sz="4" w:space="0" w:color="auto"/>
            </w:tcBorders>
          </w:tcPr>
          <w:p w14:paraId="3CA37383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39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vertAlign w:val="superscript"/>
                <w:lang w:val="en-US"/>
              </w:rPr>
              <w:t>th</w:t>
            </w: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 xml:space="preserve"> IWS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335B0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color w:val="373737"/>
                <w:sz w:val="15"/>
                <w:shd w:val="clear" w:color="auto" w:fill="FFFFFF"/>
                <w:lang w:val="en-US"/>
              </w:rPr>
              <w:t>Philippines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7F9D9E" w14:textId="77777777" w:rsidR="00A06FA4" w:rsidRPr="00851325" w:rsidRDefault="00A06FA4" w:rsidP="00A06FA4">
            <w:pPr>
              <w:adjustRightInd w:val="0"/>
              <w:snapToGrid w:val="0"/>
              <w:spacing w:beforeLines="50" w:before="120" w:afterLines="50" w:after="120"/>
              <w:ind w:firstLine="0"/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</w:pPr>
            <w:r w:rsidRPr="00851325">
              <w:rPr>
                <w:rFonts w:ascii="Cambria" w:hAnsi="Cambria" w:cs="Times New Roman"/>
                <w:b/>
                <w:color w:val="373737"/>
                <w:sz w:val="15"/>
                <w:shd w:val="clear" w:color="auto" w:fill="FFFFFF"/>
                <w:lang w:val="en-US"/>
              </w:rPr>
              <w:t xml:space="preserve">DPR Korea </w:t>
            </w:r>
          </w:p>
        </w:tc>
      </w:tr>
    </w:tbl>
    <w:p w14:paraId="2C1D25CE" w14:textId="77777777" w:rsidR="00265183" w:rsidRPr="00265183" w:rsidRDefault="00265183" w:rsidP="00C86253">
      <w:pPr>
        <w:ind w:firstLine="0"/>
        <w:rPr>
          <w:lang w:val="en-US"/>
        </w:rPr>
      </w:pPr>
    </w:p>
    <w:sectPr w:rsidR="00265183" w:rsidRPr="00265183" w:rsidSect="00C86253">
      <w:headerReference w:type="first" r:id="rId7"/>
      <w:pgSz w:w="11900" w:h="16840"/>
      <w:pgMar w:top="1107" w:right="1440" w:bottom="81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825FB" w14:textId="77777777" w:rsidR="00B346A8" w:rsidRDefault="00B346A8">
      <w:r>
        <w:separator/>
      </w:r>
    </w:p>
  </w:endnote>
  <w:endnote w:type="continuationSeparator" w:id="0">
    <w:p w14:paraId="1B0C2653" w14:textId="77777777" w:rsidR="00B346A8" w:rsidRDefault="00B3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6799E" w14:textId="77777777" w:rsidR="00B346A8" w:rsidRDefault="00B346A8">
      <w:r>
        <w:separator/>
      </w:r>
    </w:p>
  </w:footnote>
  <w:footnote w:type="continuationSeparator" w:id="0">
    <w:p w14:paraId="1B9C51CD" w14:textId="77777777" w:rsidR="00B346A8" w:rsidRDefault="00B34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1FB5A" w14:textId="77777777" w:rsidR="00091AD2" w:rsidRDefault="00B346A8" w:rsidP="00251C3F">
    <w:pPr>
      <w:pStyle w:val="Header"/>
    </w:pPr>
  </w:p>
  <w:p w14:paraId="5CB47499" w14:textId="77777777" w:rsidR="00091AD2" w:rsidRPr="00D0787A" w:rsidRDefault="00B346A8" w:rsidP="00251C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 w15:restartNumberingAfterBreak="0">
    <w:nsid w:val="4372267E"/>
    <w:multiLevelType w:val="hybridMultilevel"/>
    <w:tmpl w:val="6016B826"/>
    <w:lvl w:ilvl="0" w:tplc="C08C4F08">
      <w:numFmt w:val="bullet"/>
      <w:lvlText w:val="-"/>
      <w:lvlJc w:val="left"/>
      <w:pPr>
        <w:ind w:left="405" w:hanging="360"/>
      </w:pPr>
      <w:rPr>
        <w:rFonts w:ascii="Cambria" w:eastAsia="SimSun" w:hAnsi="Cambria" w:cs="Tahoma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183"/>
    <w:rsid w:val="00000976"/>
    <w:rsid w:val="00013291"/>
    <w:rsid w:val="00053528"/>
    <w:rsid w:val="000754A5"/>
    <w:rsid w:val="00087D92"/>
    <w:rsid w:val="000B0D72"/>
    <w:rsid w:val="000B6894"/>
    <w:rsid w:val="000C7F3B"/>
    <w:rsid w:val="00115518"/>
    <w:rsid w:val="001268EE"/>
    <w:rsid w:val="00144684"/>
    <w:rsid w:val="00151A10"/>
    <w:rsid w:val="0016489A"/>
    <w:rsid w:val="00175063"/>
    <w:rsid w:val="0017714E"/>
    <w:rsid w:val="00187DED"/>
    <w:rsid w:val="00191D85"/>
    <w:rsid w:val="001B67D8"/>
    <w:rsid w:val="001C3DDD"/>
    <w:rsid w:val="001C6C7F"/>
    <w:rsid w:val="001D4138"/>
    <w:rsid w:val="001E10EC"/>
    <w:rsid w:val="001E4333"/>
    <w:rsid w:val="001F5576"/>
    <w:rsid w:val="0023016F"/>
    <w:rsid w:val="002320F9"/>
    <w:rsid w:val="00235B66"/>
    <w:rsid w:val="0025131C"/>
    <w:rsid w:val="00265183"/>
    <w:rsid w:val="002654D4"/>
    <w:rsid w:val="002A0FF9"/>
    <w:rsid w:val="002A1686"/>
    <w:rsid w:val="002E7669"/>
    <w:rsid w:val="00351877"/>
    <w:rsid w:val="00363A07"/>
    <w:rsid w:val="00366B3A"/>
    <w:rsid w:val="00370808"/>
    <w:rsid w:val="00377BDD"/>
    <w:rsid w:val="00391005"/>
    <w:rsid w:val="003963E7"/>
    <w:rsid w:val="003B756F"/>
    <w:rsid w:val="003D04B2"/>
    <w:rsid w:val="003D1DB0"/>
    <w:rsid w:val="00410B37"/>
    <w:rsid w:val="00430A49"/>
    <w:rsid w:val="0044243F"/>
    <w:rsid w:val="0045621E"/>
    <w:rsid w:val="00463839"/>
    <w:rsid w:val="00463DDD"/>
    <w:rsid w:val="00475C56"/>
    <w:rsid w:val="004A375E"/>
    <w:rsid w:val="004B7F52"/>
    <w:rsid w:val="004D2E4C"/>
    <w:rsid w:val="004F2C66"/>
    <w:rsid w:val="004F7A37"/>
    <w:rsid w:val="00503538"/>
    <w:rsid w:val="005141DB"/>
    <w:rsid w:val="00516427"/>
    <w:rsid w:val="00550F8A"/>
    <w:rsid w:val="00551860"/>
    <w:rsid w:val="00581140"/>
    <w:rsid w:val="00597C39"/>
    <w:rsid w:val="005C1DB1"/>
    <w:rsid w:val="005C4BEF"/>
    <w:rsid w:val="005C691C"/>
    <w:rsid w:val="005E27E3"/>
    <w:rsid w:val="005E6054"/>
    <w:rsid w:val="00605364"/>
    <w:rsid w:val="0061500F"/>
    <w:rsid w:val="00623482"/>
    <w:rsid w:val="00635044"/>
    <w:rsid w:val="00637EBD"/>
    <w:rsid w:val="00652AE3"/>
    <w:rsid w:val="006560AC"/>
    <w:rsid w:val="00684DEC"/>
    <w:rsid w:val="006A0761"/>
    <w:rsid w:val="006A4B9F"/>
    <w:rsid w:val="006A7755"/>
    <w:rsid w:val="006B3B72"/>
    <w:rsid w:val="006B724F"/>
    <w:rsid w:val="006D0284"/>
    <w:rsid w:val="006E5DD3"/>
    <w:rsid w:val="006F1407"/>
    <w:rsid w:val="006F24B0"/>
    <w:rsid w:val="00707C2B"/>
    <w:rsid w:val="0074316D"/>
    <w:rsid w:val="00743673"/>
    <w:rsid w:val="00754377"/>
    <w:rsid w:val="007561D7"/>
    <w:rsid w:val="00761351"/>
    <w:rsid w:val="00764014"/>
    <w:rsid w:val="0079098E"/>
    <w:rsid w:val="007A32CA"/>
    <w:rsid w:val="007B29C9"/>
    <w:rsid w:val="007B4E39"/>
    <w:rsid w:val="007C3ACE"/>
    <w:rsid w:val="007D2191"/>
    <w:rsid w:val="007F150D"/>
    <w:rsid w:val="00800BC9"/>
    <w:rsid w:val="00815C22"/>
    <w:rsid w:val="00820D51"/>
    <w:rsid w:val="00826596"/>
    <w:rsid w:val="00851325"/>
    <w:rsid w:val="0086283A"/>
    <w:rsid w:val="00870F1A"/>
    <w:rsid w:val="00873B0B"/>
    <w:rsid w:val="008903A5"/>
    <w:rsid w:val="008940E5"/>
    <w:rsid w:val="008A2347"/>
    <w:rsid w:val="008B21EA"/>
    <w:rsid w:val="008C3305"/>
    <w:rsid w:val="008D29EA"/>
    <w:rsid w:val="00907DD8"/>
    <w:rsid w:val="00934A51"/>
    <w:rsid w:val="00936092"/>
    <w:rsid w:val="00942685"/>
    <w:rsid w:val="009458D3"/>
    <w:rsid w:val="0098242B"/>
    <w:rsid w:val="00990F5B"/>
    <w:rsid w:val="00993848"/>
    <w:rsid w:val="00995036"/>
    <w:rsid w:val="009A115E"/>
    <w:rsid w:val="009A6171"/>
    <w:rsid w:val="009B1F41"/>
    <w:rsid w:val="009B3B79"/>
    <w:rsid w:val="009C22FF"/>
    <w:rsid w:val="009D45E3"/>
    <w:rsid w:val="009F3504"/>
    <w:rsid w:val="009F39ED"/>
    <w:rsid w:val="00A032FD"/>
    <w:rsid w:val="00A06FA4"/>
    <w:rsid w:val="00A14482"/>
    <w:rsid w:val="00A22CD8"/>
    <w:rsid w:val="00A43485"/>
    <w:rsid w:val="00A76A51"/>
    <w:rsid w:val="00A770B5"/>
    <w:rsid w:val="00A833E6"/>
    <w:rsid w:val="00A85914"/>
    <w:rsid w:val="00AA10F8"/>
    <w:rsid w:val="00AB62DA"/>
    <w:rsid w:val="00AC3A38"/>
    <w:rsid w:val="00AD01B5"/>
    <w:rsid w:val="00AD0EDF"/>
    <w:rsid w:val="00AD663F"/>
    <w:rsid w:val="00AF187E"/>
    <w:rsid w:val="00B106D2"/>
    <w:rsid w:val="00B33B1D"/>
    <w:rsid w:val="00B346A8"/>
    <w:rsid w:val="00B50836"/>
    <w:rsid w:val="00B5390E"/>
    <w:rsid w:val="00B66671"/>
    <w:rsid w:val="00B704CD"/>
    <w:rsid w:val="00B83D5B"/>
    <w:rsid w:val="00B86960"/>
    <w:rsid w:val="00B96044"/>
    <w:rsid w:val="00B97C07"/>
    <w:rsid w:val="00BA42DC"/>
    <w:rsid w:val="00BB0F90"/>
    <w:rsid w:val="00BC496B"/>
    <w:rsid w:val="00BC7A0D"/>
    <w:rsid w:val="00BD2C69"/>
    <w:rsid w:val="00BD35E6"/>
    <w:rsid w:val="00BE287C"/>
    <w:rsid w:val="00BF1D90"/>
    <w:rsid w:val="00BF3F17"/>
    <w:rsid w:val="00BF60F7"/>
    <w:rsid w:val="00C052F2"/>
    <w:rsid w:val="00C13A38"/>
    <w:rsid w:val="00C22C03"/>
    <w:rsid w:val="00C302ED"/>
    <w:rsid w:val="00C35321"/>
    <w:rsid w:val="00C43BB8"/>
    <w:rsid w:val="00C47292"/>
    <w:rsid w:val="00C762E6"/>
    <w:rsid w:val="00C86253"/>
    <w:rsid w:val="00C873B7"/>
    <w:rsid w:val="00CA4043"/>
    <w:rsid w:val="00CE1375"/>
    <w:rsid w:val="00D00F5D"/>
    <w:rsid w:val="00D30417"/>
    <w:rsid w:val="00D472CE"/>
    <w:rsid w:val="00D77293"/>
    <w:rsid w:val="00D979E0"/>
    <w:rsid w:val="00DA35CD"/>
    <w:rsid w:val="00DC035A"/>
    <w:rsid w:val="00DC52B4"/>
    <w:rsid w:val="00DD0311"/>
    <w:rsid w:val="00DD7D40"/>
    <w:rsid w:val="00DF2BAB"/>
    <w:rsid w:val="00E33D91"/>
    <w:rsid w:val="00E44142"/>
    <w:rsid w:val="00E46A59"/>
    <w:rsid w:val="00E52E38"/>
    <w:rsid w:val="00E62355"/>
    <w:rsid w:val="00E66ACF"/>
    <w:rsid w:val="00E76857"/>
    <w:rsid w:val="00E83F0C"/>
    <w:rsid w:val="00E84EC0"/>
    <w:rsid w:val="00EA0490"/>
    <w:rsid w:val="00EA1F63"/>
    <w:rsid w:val="00EB0F49"/>
    <w:rsid w:val="00EB503D"/>
    <w:rsid w:val="00EB572F"/>
    <w:rsid w:val="00EB617D"/>
    <w:rsid w:val="00EC6A1D"/>
    <w:rsid w:val="00ED49C2"/>
    <w:rsid w:val="00EE7C8F"/>
    <w:rsid w:val="00EF030F"/>
    <w:rsid w:val="00F34D62"/>
    <w:rsid w:val="00F41543"/>
    <w:rsid w:val="00F53CBF"/>
    <w:rsid w:val="00F83DD6"/>
    <w:rsid w:val="00FD078D"/>
    <w:rsid w:val="00FD7B9C"/>
    <w:rsid w:val="00FE3234"/>
    <w:rsid w:val="00FF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B28E36"/>
  <w14:defaultImageDpi w14:val="32767"/>
  <w15:docId w15:val="{62CC2458-8235-B24A-BFBC-5EFE4674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4A5"/>
    <w:pPr>
      <w:keepNext/>
      <w:widowControl w:val="0"/>
      <w:wordWrap w:val="0"/>
      <w:autoSpaceDE w:val="0"/>
      <w:autoSpaceDN w:val="0"/>
      <w:outlineLvl w:val="0"/>
    </w:pPr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4A5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34"/>
    <w:qFormat/>
    <w:rsid w:val="000754A5"/>
    <w:pPr>
      <w:widowControl w:val="0"/>
      <w:wordWrap w:val="0"/>
      <w:autoSpaceDE w:val="0"/>
      <w:autoSpaceDN w:val="0"/>
      <w:ind w:leftChars="400" w:left="800"/>
    </w:pPr>
    <w:rPr>
      <w:kern w:val="2"/>
      <w:sz w:val="20"/>
      <w:szCs w:val="22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0754A5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</w:pPr>
    <w:rPr>
      <w:kern w:val="2"/>
      <w:sz w:val="20"/>
      <w:szCs w:val="22"/>
      <w:lang w:val="en-US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0754A5"/>
    <w:rPr>
      <w:kern w:val="2"/>
      <w:sz w:val="20"/>
      <w:szCs w:val="22"/>
      <w:lang w:val="en-US" w:eastAsia="ko-KR"/>
    </w:rPr>
  </w:style>
  <w:style w:type="paragraph" w:customStyle="1" w:styleId="numberpara">
    <w:name w:val="numberpara"/>
    <w:basedOn w:val="Normal"/>
    <w:rsid w:val="000754A5"/>
    <w:pPr>
      <w:spacing w:after="240"/>
      <w:ind w:firstLine="0"/>
    </w:pPr>
    <w:rPr>
      <w:rFonts w:ascii="Arial" w:eastAsia="SimSun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Typhoon Committee Secretariat</dc:creator>
  <cp:lastModifiedBy>Denise</cp:lastModifiedBy>
  <cp:revision>2</cp:revision>
  <dcterms:created xsi:type="dcterms:W3CDTF">2020-07-20T02:40:00Z</dcterms:created>
  <dcterms:modified xsi:type="dcterms:W3CDTF">2020-07-20T02:40:00Z</dcterms:modified>
</cp:coreProperties>
</file>